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DC" w:rsidRPr="00BD1ADC" w:rsidRDefault="007C3FEA" w:rsidP="00BD1AD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2024-2025</w:t>
      </w:r>
      <w:r w:rsidR="00BD1ADC" w:rsidRPr="00BD1A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 педагогикалық кеңестің жұмыс жоспары</w:t>
      </w:r>
    </w:p>
    <w:tbl>
      <w:tblPr>
        <w:tblW w:w="10750" w:type="dxa"/>
        <w:jc w:val="center"/>
        <w:tblInd w:w="-216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/>
      </w:tblPr>
      <w:tblGrid>
        <w:gridCol w:w="464"/>
        <w:gridCol w:w="5939"/>
        <w:gridCol w:w="11"/>
        <w:gridCol w:w="2356"/>
        <w:gridCol w:w="1980"/>
      </w:tblGrid>
      <w:tr w:rsidR="00BD1ADC" w:rsidRPr="00BD1ADC" w:rsidTr="00BD1ADC">
        <w:trPr>
          <w:trHeight w:val="251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A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ADC">
              <w:rPr>
                <w:rFonts w:ascii="Times New Roman" w:hAnsi="Times New Roman"/>
                <w:b/>
                <w:sz w:val="24"/>
                <w:szCs w:val="24"/>
              </w:rPr>
              <w:t>Нәтиже</w:t>
            </w: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D1ADC" w:rsidRPr="00BD1ADC" w:rsidTr="00BD1ADC">
        <w:trPr>
          <w:trHeight w:val="290"/>
          <w:jc w:val="center"/>
        </w:trPr>
        <w:tc>
          <w:tcPr>
            <w:tcW w:w="10750" w:type="dxa"/>
            <w:gridSpan w:val="5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A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Тамыз</w:t>
            </w:r>
            <w:r w:rsidRPr="00BD1ADC">
              <w:rPr>
                <w:rFonts w:ascii="Times New Roman" w:hAnsi="Times New Roman"/>
                <w:b/>
                <w:sz w:val="24"/>
                <w:szCs w:val="24"/>
              </w:rPr>
              <w:t>айыныңпедагогикалықкеңесі №1</w:t>
            </w:r>
          </w:p>
        </w:tc>
      </w:tr>
      <w:tr w:rsidR="00BD1ADC" w:rsidRPr="00BD1ADC" w:rsidTr="00BD1ADC">
        <w:trPr>
          <w:trHeight w:val="278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20</w:t>
            </w: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Pr="00BD1ADC">
              <w:rPr>
                <w:rFonts w:ascii="Times New Roman" w:hAnsi="Times New Roman"/>
                <w:sz w:val="24"/>
                <w:szCs w:val="24"/>
              </w:rPr>
              <w:t>-202</w:t>
            </w: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BD1ADC">
              <w:rPr>
                <w:rFonts w:ascii="Times New Roman" w:hAnsi="Times New Roman"/>
                <w:sz w:val="24"/>
                <w:szCs w:val="24"/>
              </w:rPr>
              <w:t>оқу</w:t>
            </w: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жылында Қ</w:t>
            </w:r>
            <w:proofErr w:type="gramStart"/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gramEnd"/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ұйымдарында оқу процесін ұйымдастырудың ерекшеліктері туралы әдістемелік нұсқаулық хатпен таныстыру.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Педагогикалықкеңес №1хаттамасы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1AD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D1ADC">
              <w:rPr>
                <w:rFonts w:ascii="Times New Roman" w:hAnsi="Times New Roman"/>
                <w:sz w:val="24"/>
                <w:szCs w:val="24"/>
              </w:rPr>
              <w:t>ұйрықтар</w:t>
            </w: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</w:tc>
      </w:tr>
      <w:tr w:rsidR="00BD1ADC" w:rsidRPr="00BD1ADC" w:rsidTr="00BD1ADC">
        <w:trPr>
          <w:trHeight w:val="278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pStyle w:val="Default"/>
              <w:rPr>
                <w:color w:val="auto"/>
                <w:lang w:val="kk-KZ"/>
              </w:rPr>
            </w:pPr>
            <w:r w:rsidRPr="00BD1ADC">
              <w:rPr>
                <w:color w:val="auto"/>
                <w:lang w:val="kk-KZ"/>
              </w:rPr>
              <w:t>2023-2024 оқу жылында білім беру процесін ұйымдастыруда қолданыста болатын НҚА типтік оқу жоспарлары және типтік оқу бағдарламаларын бекіту.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</w:tc>
      </w:tr>
      <w:tr w:rsidR="00BD1ADC" w:rsidRPr="00BD1ADC" w:rsidTr="00BD1ADC">
        <w:trPr>
          <w:trHeight w:val="278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pStyle w:val="Default"/>
              <w:rPr>
                <w:color w:val="auto"/>
                <w:lang w:val="kk-KZ"/>
              </w:rPr>
            </w:pPr>
            <w:r w:rsidRPr="00BD1ADC">
              <w:rPr>
                <w:color w:val="auto"/>
                <w:lang w:val="kk-KZ"/>
              </w:rPr>
              <w:t>2023-2024 оқу жылына арналған мектептің оқу-тәрбие жұмыстарының жоспарын, даму (коучинг пен тәлімгерлік) және бағалау жоспарын (эволюция) МДЖ бекіту.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</w:tc>
      </w:tr>
      <w:tr w:rsidR="00BD1ADC" w:rsidRPr="00BD1ADC" w:rsidTr="00BD1ADC">
        <w:trPr>
          <w:trHeight w:val="278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pStyle w:val="Default"/>
              <w:rPr>
                <w:color w:val="auto"/>
                <w:lang w:val="kk-KZ"/>
              </w:rPr>
            </w:pPr>
            <w:r w:rsidRPr="00BD1ADC">
              <w:rPr>
                <w:color w:val="auto"/>
                <w:lang w:val="kk-KZ"/>
              </w:rPr>
              <w:t>2023-2024 жылға арналған оқу жоспары, мұғалімдердің оқу жүктемелерін, сынып жетекшілерін, кабинет меңгерушілерін бекіту.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Т.Тілеміс</w:t>
            </w:r>
          </w:p>
        </w:tc>
      </w:tr>
      <w:tr w:rsidR="00BD1ADC" w:rsidRPr="00BD1ADC" w:rsidTr="00BD1ADC">
        <w:trPr>
          <w:trHeight w:val="278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pStyle w:val="Default"/>
              <w:rPr>
                <w:color w:val="auto"/>
                <w:lang w:val="kk-KZ"/>
              </w:rPr>
            </w:pPr>
            <w:r w:rsidRPr="00BD1ADC">
              <w:rPr>
                <w:rFonts w:eastAsia="Times New Roman"/>
                <w:color w:val="auto"/>
                <w:spacing w:val="2"/>
                <w:lang w:val="kk-KZ" w:eastAsia="ru-RU"/>
              </w:rPr>
              <w:t>«Ішкі тәртіп» ережелерін бекіту.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А.Рахиева</w:t>
            </w:r>
          </w:p>
        </w:tc>
      </w:tr>
      <w:tr w:rsidR="00BD1ADC" w:rsidRPr="00BD1ADC" w:rsidTr="00BD1ADC">
        <w:trPr>
          <w:trHeight w:val="278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pStyle w:val="Default"/>
              <w:rPr>
                <w:rFonts w:eastAsia="Times New Roman"/>
                <w:color w:val="auto"/>
                <w:spacing w:val="2"/>
                <w:lang w:val="kk-KZ" w:eastAsia="ru-RU"/>
              </w:rPr>
            </w:pPr>
            <w:r w:rsidRPr="00BD1ADC">
              <w:rPr>
                <w:color w:val="auto"/>
                <w:lang w:val="kk-KZ"/>
              </w:rPr>
              <w:t>Кезекші сыныптардың контигенті кестесі, жұмыс кестесі, оқыту платформасын, педагогикалық құрамын бекіту.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А.Рахиева</w:t>
            </w:r>
          </w:p>
        </w:tc>
      </w:tr>
      <w:tr w:rsidR="00BD1ADC" w:rsidRPr="00BD1ADC" w:rsidTr="00BD1ADC">
        <w:trPr>
          <w:trHeight w:val="278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2022-2023 оқу жылындағы Ұлттық бірыңғай тестілеудің қорытындысы мен оқу гранттарының бөлінісін талдау.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Ә.Сисенов</w:t>
            </w:r>
          </w:p>
        </w:tc>
      </w:tr>
      <w:tr w:rsidR="00BD1ADC" w:rsidRPr="00BD1ADC" w:rsidTr="00BD1ADC">
        <w:trPr>
          <w:trHeight w:val="278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 принциптері және ерекше білім беруді қажет ететін балалар жайы.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П.Тұрақова</w:t>
            </w:r>
          </w:p>
        </w:tc>
      </w:tr>
      <w:tr w:rsidR="00BD1ADC" w:rsidRPr="00BD1ADC" w:rsidTr="00BD1ADC">
        <w:trPr>
          <w:trHeight w:val="278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қызметке алғаш келген педагогке бір оқу жылы кезеңіне бекітілетін тәлімгерді бекіту мәселесі.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А.Рахиева</w:t>
            </w:r>
          </w:p>
        </w:tc>
      </w:tr>
      <w:tr w:rsidR="00BD1ADC" w:rsidRPr="00BD1ADC" w:rsidTr="00BD1ADC">
        <w:trPr>
          <w:trHeight w:val="260"/>
          <w:jc w:val="center"/>
        </w:trPr>
        <w:tc>
          <w:tcPr>
            <w:tcW w:w="10750" w:type="dxa"/>
            <w:gridSpan w:val="5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тоқсанның (қараша) педагогикалық кеңесі</w:t>
            </w:r>
          </w:p>
        </w:tc>
      </w:tr>
      <w:tr w:rsidR="00BD1ADC" w:rsidRPr="00BD1ADC" w:rsidTr="00BD1ADC">
        <w:trPr>
          <w:trHeight w:val="263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І  тоқсан бойынша 1-11 сынып оқушылардың оқу үлгерім қорытындысы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Педагогикалықкеңес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№2</w:t>
            </w: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хаттамасы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Т.Тілеміс</w:t>
            </w:r>
          </w:p>
        </w:tc>
      </w:tr>
      <w:tr w:rsidR="00BD1ADC" w:rsidRPr="00BD1ADC" w:rsidTr="00BD1ADC">
        <w:trPr>
          <w:trHeight w:val="263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D1A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Тоқсан бойынша  негізгі пәндерден білім сапасы бойынша төмен пәндерді анықтау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Т.Тілеміс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1ADC" w:rsidRPr="00BD1ADC" w:rsidTr="00BD1ADC">
        <w:trPr>
          <w:trHeight w:val="263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ББЖМ, PISA, TIMSS  халықаралық  зерттеулеріне дайындық барысы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</w:tc>
      </w:tr>
      <w:tr w:rsidR="00BD1ADC" w:rsidRPr="00BD1ADC" w:rsidTr="00BD1ADC">
        <w:trPr>
          <w:trHeight w:val="263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Оқу-танымдық қызметке жоғары мотивациясы бар білім алушылармен жұмыс («Алтын белгіге», үздік аттестатқа үміткерлер)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1ADC" w:rsidRPr="00BD1ADC" w:rsidTr="00BD1ADC">
        <w:trPr>
          <w:trHeight w:val="263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 бойынша жүргізілген жұмыстар есебі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Ә.Сисенов</w:t>
            </w:r>
          </w:p>
        </w:tc>
      </w:tr>
      <w:tr w:rsidR="00BD1ADC" w:rsidRPr="00BD1ADC" w:rsidTr="00BD1ADC">
        <w:trPr>
          <w:trHeight w:val="148"/>
          <w:jc w:val="center"/>
        </w:trPr>
        <w:tc>
          <w:tcPr>
            <w:tcW w:w="10750" w:type="dxa"/>
            <w:gridSpan w:val="5"/>
            <w:shd w:val="clear" w:color="auto" w:fill="auto"/>
          </w:tcPr>
          <w:p w:rsidR="00BD1ADC" w:rsidRPr="00BD1ADC" w:rsidRDefault="00BD1ADC" w:rsidP="00EA3B7D">
            <w:pPr>
              <w:pStyle w:val="1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BD1ADC">
              <w:rPr>
                <w:sz w:val="24"/>
                <w:szCs w:val="24"/>
                <w:lang w:val="kk-KZ"/>
              </w:rPr>
              <w:t>ІІ тоқсанның (қаңтар) педагогикалық кеңесі</w:t>
            </w:r>
          </w:p>
        </w:tc>
      </w:tr>
      <w:tr w:rsidR="00BD1ADC" w:rsidRPr="00BD1ADC" w:rsidTr="00BD1ADC">
        <w:trPr>
          <w:trHeight w:val="227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тоқсан бойынша 1-11 сынып оқушыларының оқу-үлгерім және  </w:t>
            </w:r>
            <w:r w:rsidRPr="00BD1A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негізгі пәндерден білім сапасы қорытындысы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Педагогикалықкеңес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№3</w:t>
            </w: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хаттамасы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Т.Тілеміс</w:t>
            </w:r>
          </w:p>
        </w:tc>
      </w:tr>
      <w:tr w:rsidR="00BD1ADC" w:rsidRPr="00BD1ADC" w:rsidTr="00BD1ADC">
        <w:trPr>
          <w:trHeight w:val="227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 бойынша  сынып сағаттарының жүргізілу деңгейі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pStyle w:val="Default"/>
              <w:rPr>
                <w:color w:val="auto"/>
                <w:lang w:val="kk-KZ"/>
              </w:rPr>
            </w:pPr>
            <w:r w:rsidRPr="00BD1ADC">
              <w:rPr>
                <w:color w:val="auto"/>
                <w:lang w:val="kk-KZ"/>
              </w:rPr>
              <w:t>Қ.Молдагалиева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А.Есболова</w:t>
            </w:r>
          </w:p>
        </w:tc>
      </w:tr>
      <w:tr w:rsidR="00BD1ADC" w:rsidRPr="007C3FEA" w:rsidTr="00BD1ADC">
        <w:trPr>
          <w:trHeight w:val="227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АӘТД,  дене шынықтыру  </w:t>
            </w: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пәндерінің берілу деңгейі (1-11 сынып)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А. Бекболатқызы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Т.Тілеміс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В. Алдабергенова</w:t>
            </w:r>
          </w:p>
        </w:tc>
      </w:tr>
      <w:tr w:rsidR="00BD1ADC" w:rsidRPr="00BD1ADC" w:rsidTr="00BD1ADC">
        <w:trPr>
          <w:trHeight w:val="227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тегін тамақпен қамтылуы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З.Сарниязова</w:t>
            </w:r>
          </w:p>
        </w:tc>
      </w:tr>
      <w:tr w:rsidR="00BD1ADC" w:rsidRPr="00BD1ADC" w:rsidTr="00BD1ADC">
        <w:trPr>
          <w:trHeight w:val="227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мектеп» жобасының орындалуын </w:t>
            </w: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бақылау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pStyle w:val="Default"/>
              <w:rPr>
                <w:color w:val="auto"/>
                <w:lang w:val="kk-KZ"/>
              </w:rPr>
            </w:pPr>
            <w:r w:rsidRPr="00BD1ADC">
              <w:rPr>
                <w:color w:val="auto"/>
                <w:lang w:val="kk-KZ"/>
              </w:rPr>
              <w:t>М. Рахметова</w:t>
            </w:r>
          </w:p>
          <w:p w:rsidR="00BD1ADC" w:rsidRPr="00BD1ADC" w:rsidRDefault="00BD1ADC" w:rsidP="00EA3B7D">
            <w:pPr>
              <w:pStyle w:val="Default"/>
              <w:rPr>
                <w:color w:val="auto"/>
                <w:lang w:val="kk-KZ"/>
              </w:rPr>
            </w:pPr>
            <w:r w:rsidRPr="00BD1ADC">
              <w:rPr>
                <w:color w:val="auto"/>
                <w:lang w:val="kk-KZ"/>
              </w:rPr>
              <w:lastRenderedPageBreak/>
              <w:t>У. Тауманова</w:t>
            </w:r>
          </w:p>
        </w:tc>
      </w:tr>
      <w:tr w:rsidR="00BD1ADC" w:rsidRPr="00BD1ADC" w:rsidTr="00BD1ADC">
        <w:trPr>
          <w:trHeight w:val="227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 оқыту жұмысы бойынша атқарылған жұмыстар есебі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pStyle w:val="Default"/>
              <w:rPr>
                <w:color w:val="auto"/>
                <w:lang w:val="kk-KZ"/>
              </w:rPr>
            </w:pPr>
            <w:r w:rsidRPr="00BD1ADC">
              <w:rPr>
                <w:color w:val="auto"/>
                <w:lang w:val="kk-KZ"/>
              </w:rPr>
              <w:t>В.Алдабергенова</w:t>
            </w:r>
          </w:p>
        </w:tc>
      </w:tr>
      <w:tr w:rsidR="00BD1ADC" w:rsidRPr="00BD1ADC" w:rsidTr="00BD1ADC">
        <w:trPr>
          <w:trHeight w:val="204"/>
          <w:jc w:val="center"/>
        </w:trPr>
        <w:tc>
          <w:tcPr>
            <w:tcW w:w="10750" w:type="dxa"/>
            <w:gridSpan w:val="5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тоқсанның (наурыз)  педагогикалық кеңесі</w:t>
            </w:r>
          </w:p>
        </w:tc>
      </w:tr>
      <w:tr w:rsidR="00BD1ADC" w:rsidRPr="00BD1ADC" w:rsidTr="00BD1ADC">
        <w:trPr>
          <w:trHeight w:val="546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ІІІ тоқсан бойынша 1-11 сынып оқушыларының оқу-үлгерім және  </w:t>
            </w:r>
            <w:r w:rsidRPr="00BD1A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негізгі пәндерден білім сапасы қорытындысы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Педагогикалықкеңес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№</w:t>
            </w: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4 хаттамсы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Т.Тілеміс</w:t>
            </w:r>
          </w:p>
        </w:tc>
      </w:tr>
      <w:tr w:rsidR="00BD1ADC" w:rsidRPr="007C3FEA" w:rsidTr="00BD1ADC">
        <w:trPr>
          <w:trHeight w:val="292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BD1ADC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Математика, физика, информатика,  химия пәндерінің берілу деңгейі (5-11 сынып)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Т.Тілеміс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В.Алдабергенова</w:t>
            </w:r>
          </w:p>
        </w:tc>
      </w:tr>
      <w:tr w:rsidR="00BD1ADC" w:rsidRPr="00BD1ADC" w:rsidTr="00BD1ADC">
        <w:trPr>
          <w:trHeight w:val="199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pStyle w:val="Default"/>
              <w:rPr>
                <w:color w:val="auto"/>
                <w:lang w:val="kk-KZ"/>
              </w:rPr>
            </w:pPr>
            <w:r w:rsidRPr="00BD1ADC">
              <w:rPr>
                <w:color w:val="auto"/>
              </w:rPr>
              <w:t>1</w:t>
            </w:r>
            <w:r w:rsidRPr="00BD1ADC">
              <w:rPr>
                <w:color w:val="auto"/>
                <w:lang w:val="kk-KZ"/>
              </w:rPr>
              <w:t xml:space="preserve">,2 -  </w:t>
            </w:r>
            <w:proofErr w:type="spellStart"/>
            <w:r w:rsidRPr="00BD1ADC">
              <w:rPr>
                <w:color w:val="auto"/>
              </w:rPr>
              <w:t>сыныпта</w:t>
            </w:r>
            <w:proofErr w:type="spellEnd"/>
            <w:r w:rsidRPr="00BD1ADC">
              <w:rPr>
                <w:color w:val="auto"/>
                <w:lang w:val="kk-KZ"/>
              </w:rPr>
              <w:t>рдың</w:t>
            </w:r>
            <w:r w:rsidRPr="00BD1ADC">
              <w:rPr>
                <w:color w:val="auto"/>
              </w:rPr>
              <w:t>оқытусапасынбақылау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Т.Тілеміс</w:t>
            </w:r>
          </w:p>
        </w:tc>
      </w:tr>
      <w:tr w:rsidR="00BD1ADC" w:rsidRPr="00BD1ADC" w:rsidTr="00BD1ADC">
        <w:trPr>
          <w:trHeight w:val="546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 қажеттілікері бар балалармен жұмыс істеуге қойылатын негізгі талаптар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А.Абатова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Г.Туметова</w:t>
            </w:r>
          </w:p>
        </w:tc>
      </w:tr>
      <w:tr w:rsidR="00BD1ADC" w:rsidRPr="00BD1ADC" w:rsidTr="00BD1ADC">
        <w:trPr>
          <w:trHeight w:val="275"/>
          <w:jc w:val="center"/>
        </w:trPr>
        <w:tc>
          <w:tcPr>
            <w:tcW w:w="10750" w:type="dxa"/>
            <w:gridSpan w:val="5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ІҮ тоқсанның(мамыр) педагогикалық кеңесі</w:t>
            </w:r>
          </w:p>
        </w:tc>
      </w:tr>
      <w:tr w:rsidR="00BD1ADC" w:rsidRPr="00BD1ADC" w:rsidTr="00BD1ADC">
        <w:trPr>
          <w:trHeight w:val="234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ІV тоқсан бойынша 1-11 сынып оқушыларының оқу-үлгерім және  </w:t>
            </w:r>
            <w:r w:rsidRPr="00BD1A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негізгі пәндерден білім сапасы қорытындысы: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а)1-8,10- сынып оқушыларының келесі сыныпқа көшірілуі, мақтау қағазымен марапаттау;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ә) 9,11-сынып оқушыларын мемлекеттік емтихандарға, қорытынды аттестаттауға  жіберу;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б)</w:t>
            </w:r>
            <w:r w:rsidRPr="00BD1A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«Алтын белгі», «Үздік аттестатқа» үміткерлердің құжаттарын реттеу туралы</w:t>
            </w:r>
          </w:p>
        </w:tc>
        <w:tc>
          <w:tcPr>
            <w:tcW w:w="179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Педагогикалықкеңес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№</w:t>
            </w:r>
            <w:r w:rsidRPr="00BD1AD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хаттамасы</w:t>
            </w:r>
          </w:p>
          <w:p w:rsidR="00BD1ADC" w:rsidRPr="00BD1ADC" w:rsidRDefault="00BD1ADC" w:rsidP="00EA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Т.Тілеміс</w:t>
            </w:r>
          </w:p>
        </w:tc>
      </w:tr>
      <w:tr w:rsidR="00BD1ADC" w:rsidRPr="00BD1ADC" w:rsidTr="00BD1ADC">
        <w:trPr>
          <w:trHeight w:val="325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оқу жылындағы аттестаттау жұмысының қорытындысы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</w:tc>
      </w:tr>
      <w:tr w:rsidR="00BD1ADC" w:rsidRPr="00BD1ADC" w:rsidTr="00BD1ADC">
        <w:trPr>
          <w:trHeight w:val="325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2023-2024 оқу жылында атқарылған әдістемелік жұмысқа талдау және  мұғалімдердің кәсіптік деңгейінің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  қорытындысы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В.Алдабергенова</w:t>
            </w:r>
          </w:p>
        </w:tc>
      </w:tr>
      <w:tr w:rsidR="00BD1ADC" w:rsidRPr="00BD1ADC" w:rsidTr="00BD1ADC">
        <w:trPr>
          <w:trHeight w:val="325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жұмыс рейтингісінің қорытындысы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Қ. Молдагалиева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А.Есболова</w:t>
            </w:r>
          </w:p>
        </w:tc>
      </w:tr>
      <w:tr w:rsidR="00BD1ADC" w:rsidRPr="00BD1ADC" w:rsidTr="00BD1ADC">
        <w:trPr>
          <w:trHeight w:val="325"/>
          <w:jc w:val="center"/>
        </w:trPr>
        <w:tc>
          <w:tcPr>
            <w:tcW w:w="10750" w:type="dxa"/>
            <w:gridSpan w:val="5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(маусым) педагогикалық кеңес</w:t>
            </w:r>
          </w:p>
        </w:tc>
      </w:tr>
      <w:tr w:rsidR="00BD1ADC" w:rsidRPr="00BD1ADC" w:rsidTr="00BD1ADC">
        <w:trPr>
          <w:trHeight w:val="325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2023-2024 оқу жылында негізгі орта білім курсын аяқтау, аттестатты табыстау және 9-сынып оқушыларын мектеп есебінен шығару 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Педагогикалықкеңес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</w:rPr>
              <w:t>№</w:t>
            </w: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6 хаттамасы</w:t>
            </w:r>
          </w:p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</w:tc>
      </w:tr>
      <w:tr w:rsidR="00BD1ADC" w:rsidRPr="00BD1ADC" w:rsidTr="00BD1ADC">
        <w:trPr>
          <w:trHeight w:val="325"/>
          <w:jc w:val="center"/>
        </w:trPr>
        <w:tc>
          <w:tcPr>
            <w:tcW w:w="467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58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оқу жылында жалпы орта білім курсын аяқтау, аттестатты табыстау туралы</w:t>
            </w:r>
          </w:p>
        </w:tc>
        <w:tc>
          <w:tcPr>
            <w:tcW w:w="1804" w:type="dxa"/>
            <w:gridSpan w:val="2"/>
            <w:vMerge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1" w:type="dxa"/>
            <w:shd w:val="clear" w:color="auto" w:fill="auto"/>
          </w:tcPr>
          <w:p w:rsidR="00BD1ADC" w:rsidRPr="00BD1ADC" w:rsidRDefault="00BD1ADC" w:rsidP="00EA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1ADC">
              <w:rPr>
                <w:rFonts w:ascii="Times New Roman" w:hAnsi="Times New Roman"/>
                <w:sz w:val="24"/>
                <w:szCs w:val="24"/>
                <w:lang w:val="kk-KZ"/>
              </w:rPr>
              <w:t>А.Бекболатқызы</w:t>
            </w:r>
          </w:p>
        </w:tc>
      </w:tr>
    </w:tbl>
    <w:p w:rsidR="00BD1ADC" w:rsidRPr="00BD1ADC" w:rsidRDefault="00BD1ADC" w:rsidP="00BD1A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53D3F" w:rsidRPr="00BD1ADC" w:rsidRDefault="00853D3F">
      <w:pPr>
        <w:rPr>
          <w:sz w:val="24"/>
          <w:szCs w:val="24"/>
          <w:lang w:val="kk-KZ"/>
        </w:rPr>
      </w:pPr>
    </w:p>
    <w:p w:rsidR="00BD1ADC" w:rsidRPr="00BD1ADC" w:rsidRDefault="00BD1ADC">
      <w:pPr>
        <w:rPr>
          <w:sz w:val="24"/>
          <w:szCs w:val="24"/>
          <w:lang w:val="kk-KZ"/>
        </w:rPr>
      </w:pPr>
    </w:p>
    <w:p w:rsidR="00BD1ADC" w:rsidRPr="00BD1ADC" w:rsidRDefault="00BD1ADC">
      <w:pPr>
        <w:rPr>
          <w:sz w:val="24"/>
          <w:szCs w:val="24"/>
          <w:lang w:val="kk-KZ"/>
        </w:rPr>
      </w:pPr>
    </w:p>
    <w:p w:rsidR="00BD1ADC" w:rsidRPr="00BD1ADC" w:rsidRDefault="00BD1ADC">
      <w:pPr>
        <w:rPr>
          <w:sz w:val="24"/>
          <w:szCs w:val="24"/>
          <w:lang w:val="kk-KZ"/>
        </w:rPr>
      </w:pPr>
    </w:p>
    <w:p w:rsidR="00BD1ADC" w:rsidRDefault="00BD1ADC">
      <w:pPr>
        <w:rPr>
          <w:sz w:val="24"/>
          <w:szCs w:val="24"/>
          <w:lang w:val="kk-KZ"/>
        </w:rPr>
      </w:pPr>
    </w:p>
    <w:p w:rsidR="00BD1ADC" w:rsidRDefault="00BD1ADC">
      <w:pPr>
        <w:rPr>
          <w:sz w:val="24"/>
          <w:szCs w:val="24"/>
          <w:lang w:val="kk-KZ"/>
        </w:rPr>
      </w:pPr>
    </w:p>
    <w:p w:rsidR="00BD1ADC" w:rsidRDefault="00BD1ADC">
      <w:pPr>
        <w:rPr>
          <w:sz w:val="24"/>
          <w:szCs w:val="24"/>
          <w:lang w:val="kk-KZ"/>
        </w:rPr>
      </w:pPr>
    </w:p>
    <w:p w:rsidR="00BD1ADC" w:rsidRDefault="00BD1ADC">
      <w:pPr>
        <w:rPr>
          <w:sz w:val="24"/>
          <w:szCs w:val="24"/>
          <w:lang w:val="kk-KZ"/>
        </w:rPr>
      </w:pPr>
    </w:p>
    <w:p w:rsidR="00BD1ADC" w:rsidRDefault="00BD1ADC">
      <w:pPr>
        <w:rPr>
          <w:sz w:val="24"/>
          <w:szCs w:val="24"/>
          <w:lang w:val="kk-KZ"/>
        </w:rPr>
      </w:pPr>
    </w:p>
    <w:p w:rsidR="00BD1ADC" w:rsidRDefault="00BD1ADC">
      <w:pPr>
        <w:rPr>
          <w:sz w:val="24"/>
          <w:szCs w:val="24"/>
          <w:lang w:val="kk-KZ"/>
        </w:rPr>
      </w:pPr>
    </w:p>
    <w:p w:rsidR="00BD1ADC" w:rsidRDefault="00BD1ADC">
      <w:pPr>
        <w:rPr>
          <w:sz w:val="24"/>
          <w:szCs w:val="24"/>
          <w:lang w:val="kk-KZ"/>
        </w:rPr>
      </w:pPr>
    </w:p>
    <w:p w:rsidR="00BD1ADC" w:rsidRDefault="00BD1ADC" w:rsidP="00BD1A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1ADC">
        <w:rPr>
          <w:rFonts w:ascii="Times New Roman" w:hAnsi="Times New Roman" w:cs="Times New Roman"/>
          <w:sz w:val="28"/>
          <w:szCs w:val="28"/>
          <w:lang w:val="kk-KZ"/>
        </w:rPr>
        <w:t>«Ақшұқыр мектеп-гимназиясы» КММ</w:t>
      </w:r>
    </w:p>
    <w:p w:rsidR="00BD1ADC" w:rsidRDefault="00BD1ADC" w:rsidP="00BD1A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1ADC" w:rsidRDefault="00BD1ADC" w:rsidP="00BD1A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1ADC" w:rsidRDefault="00BD1ADC" w:rsidP="00BD1A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1ADC" w:rsidRDefault="00BD1ADC" w:rsidP="00BD1A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1ADC" w:rsidRDefault="00BD1ADC" w:rsidP="00BD1A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D1ADC" w:rsidRDefault="00BD1ADC" w:rsidP="00BD1A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1ADC" w:rsidRDefault="00BD1ADC" w:rsidP="00BD1A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1ADC" w:rsidRDefault="00BD1ADC" w:rsidP="00BD1AD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1ADC" w:rsidRPr="00BD1ADC" w:rsidRDefault="007C3FEA" w:rsidP="00BD1AD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2024/2025</w:t>
      </w:r>
      <w:r w:rsidR="00BD1ADC" w:rsidRPr="00BD1AD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жылына арналған</w:t>
      </w:r>
    </w:p>
    <w:p w:rsidR="00BD1ADC" w:rsidRPr="00BD1ADC" w:rsidRDefault="00BD1ADC" w:rsidP="00BD1AD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D1ADC">
        <w:rPr>
          <w:rFonts w:ascii="Times New Roman" w:hAnsi="Times New Roman" w:cs="Times New Roman"/>
          <w:b/>
          <w:sz w:val="32"/>
          <w:szCs w:val="32"/>
          <w:lang w:val="kk-KZ"/>
        </w:rPr>
        <w:t>ПЕДАГОГИКАЛЫҚ КЕҢЕС ЖОСПАРЫ</w:t>
      </w:r>
    </w:p>
    <w:p w:rsidR="00BD1ADC" w:rsidRPr="00BD1ADC" w:rsidRDefault="00BD1ADC">
      <w:pPr>
        <w:rPr>
          <w:sz w:val="24"/>
          <w:szCs w:val="24"/>
          <w:lang w:val="kk-KZ"/>
        </w:rPr>
      </w:pPr>
    </w:p>
    <w:p w:rsidR="00BD1ADC" w:rsidRPr="00BD1ADC" w:rsidRDefault="00BD1ADC">
      <w:pPr>
        <w:rPr>
          <w:sz w:val="24"/>
          <w:szCs w:val="24"/>
          <w:lang w:val="kk-KZ"/>
        </w:rPr>
      </w:pPr>
    </w:p>
    <w:p w:rsidR="00BD1ADC" w:rsidRPr="00BD1ADC" w:rsidRDefault="00BD1ADC">
      <w:pPr>
        <w:rPr>
          <w:sz w:val="24"/>
          <w:szCs w:val="24"/>
          <w:lang w:val="kk-KZ"/>
        </w:rPr>
      </w:pPr>
    </w:p>
    <w:sectPr w:rsidR="00BD1ADC" w:rsidRPr="00BD1ADC" w:rsidSect="00BD1A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DBB"/>
    <w:rsid w:val="00742DAA"/>
    <w:rsid w:val="007C3FEA"/>
    <w:rsid w:val="00853D3F"/>
    <w:rsid w:val="00BD1ADC"/>
    <w:rsid w:val="00DC3DBB"/>
    <w:rsid w:val="00E02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DC"/>
  </w:style>
  <w:style w:type="paragraph" w:styleId="1">
    <w:name w:val="heading 1"/>
    <w:basedOn w:val="a"/>
    <w:link w:val="10"/>
    <w:uiPriority w:val="9"/>
    <w:qFormat/>
    <w:rsid w:val="00BD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qFormat/>
    <w:rsid w:val="00BD1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DC"/>
  </w:style>
  <w:style w:type="paragraph" w:styleId="1">
    <w:name w:val="heading 1"/>
    <w:basedOn w:val="a"/>
    <w:link w:val="10"/>
    <w:uiPriority w:val="9"/>
    <w:qFormat/>
    <w:rsid w:val="00BD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qFormat/>
    <w:rsid w:val="00BD1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ЛОС</cp:lastModifiedBy>
  <cp:revision>4</cp:revision>
  <cp:lastPrinted>2024-02-02T05:09:00Z</cp:lastPrinted>
  <dcterms:created xsi:type="dcterms:W3CDTF">2024-02-02T05:03:00Z</dcterms:created>
  <dcterms:modified xsi:type="dcterms:W3CDTF">2025-04-28T04:29:00Z</dcterms:modified>
</cp:coreProperties>
</file>